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49F" w:rsidRPr="00F30E46" w:rsidRDefault="00BD049F" w:rsidP="00886F0F">
      <w:pPr>
        <w:jc w:val="left"/>
        <w:rPr>
          <w:rFonts w:ascii="Arial" w:hAnsi="Arial" w:cs="Arial"/>
          <w:sz w:val="24"/>
          <w:szCs w:val="24"/>
        </w:rPr>
      </w:pPr>
      <w:r>
        <w:rPr>
          <w:rFonts w:ascii="Arial" w:hAnsi="Arial" w:cs="Arial"/>
          <w:noProof/>
          <w:sz w:val="24"/>
          <w:szCs w:val="24"/>
          <w:lang w:eastAsia="sl-SI"/>
        </w:rPr>
        <w:drawing>
          <wp:inline distT="0" distB="0" distL="0" distR="0">
            <wp:extent cx="3228975" cy="740656"/>
            <wp:effectExtent l="19050" t="0" r="0" b="0"/>
            <wp:docPr id="1" name="Slika 1" descr="C:\Users\Hajdenkumer\Desktop\drustvo Spoznajmo MS_logotip_leze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jdenkumer\Desktop\drustvo Spoznajmo MS_logotip_lezec_RGB.jpg"/>
                    <pic:cNvPicPr>
                      <a:picLocks noChangeAspect="1" noChangeArrowheads="1"/>
                    </pic:cNvPicPr>
                  </pic:nvPicPr>
                  <pic:blipFill>
                    <a:blip r:embed="rId4" cstate="print"/>
                    <a:srcRect/>
                    <a:stretch>
                      <a:fillRect/>
                    </a:stretch>
                  </pic:blipFill>
                  <pic:spPr bwMode="auto">
                    <a:xfrm>
                      <a:off x="0" y="0"/>
                      <a:ext cx="3240610" cy="743325"/>
                    </a:xfrm>
                    <a:prstGeom prst="rect">
                      <a:avLst/>
                    </a:prstGeom>
                    <a:noFill/>
                    <a:ln w="9525">
                      <a:noFill/>
                      <a:miter lim="800000"/>
                      <a:headEnd/>
                      <a:tailEnd/>
                    </a:ln>
                  </pic:spPr>
                </pic:pic>
              </a:graphicData>
            </a:graphic>
          </wp:inline>
        </w:drawing>
      </w:r>
    </w:p>
    <w:p w:rsidR="004C47A7" w:rsidRPr="004F34E2" w:rsidRDefault="00886F0F" w:rsidP="004C47A7">
      <w:pPr>
        <w:jc w:val="center"/>
        <w:rPr>
          <w:rFonts w:ascii="Arial" w:hAnsi="Arial" w:cs="Arial"/>
          <w:sz w:val="28"/>
          <w:szCs w:val="28"/>
        </w:rPr>
      </w:pPr>
      <w:r w:rsidRPr="004F34E2">
        <w:rPr>
          <w:rFonts w:ascii="Arial" w:hAnsi="Arial" w:cs="Arial"/>
          <w:i/>
          <w:color w:val="E36C0A" w:themeColor="accent6" w:themeShade="BF"/>
          <w:sz w:val="28"/>
          <w:szCs w:val="28"/>
        </w:rPr>
        <w:t xml:space="preserve"> </w:t>
      </w:r>
    </w:p>
    <w:p w:rsidR="00BD049F" w:rsidRPr="004F34E2" w:rsidRDefault="004F34E2" w:rsidP="001B4526">
      <w:pPr>
        <w:jc w:val="center"/>
        <w:rPr>
          <w:rFonts w:ascii="Arial" w:hAnsi="Arial" w:cs="Arial"/>
          <w:b/>
          <w:sz w:val="28"/>
          <w:szCs w:val="28"/>
        </w:rPr>
      </w:pPr>
      <w:r w:rsidRPr="004F34E2">
        <w:rPr>
          <w:rFonts w:ascii="Arial" w:hAnsi="Arial" w:cs="Arial"/>
          <w:b/>
          <w:color w:val="E36C0A" w:themeColor="accent6" w:themeShade="BF"/>
          <w:sz w:val="28"/>
          <w:szCs w:val="28"/>
        </w:rPr>
        <w:t>»Iskreno o multipli</w:t>
      </w:r>
      <w:bookmarkStart w:id="0" w:name="_GoBack"/>
      <w:bookmarkEnd w:id="0"/>
      <w:r w:rsidRPr="004F34E2">
        <w:rPr>
          <w:rFonts w:ascii="Arial" w:hAnsi="Arial" w:cs="Arial"/>
          <w:b/>
          <w:color w:val="E36C0A" w:themeColor="accent6" w:themeShade="BF"/>
          <w:sz w:val="28"/>
          <w:szCs w:val="28"/>
        </w:rPr>
        <w:t xml:space="preserve"> sklerozi«</w:t>
      </w:r>
    </w:p>
    <w:p w:rsidR="00F00213" w:rsidRPr="004F34E2" w:rsidRDefault="004C47A7" w:rsidP="00F00213">
      <w:pPr>
        <w:rPr>
          <w:rFonts w:ascii="Arial" w:hAnsi="Arial" w:cs="Arial"/>
          <w:b/>
          <w:sz w:val="24"/>
          <w:szCs w:val="24"/>
        </w:rPr>
      </w:pPr>
      <w:r w:rsidRPr="004C47A7">
        <w:rPr>
          <w:rFonts w:ascii="Arial" w:hAnsi="Arial" w:cs="Arial"/>
          <w:sz w:val="24"/>
          <w:szCs w:val="24"/>
        </w:rPr>
        <w:t>Ljubljana, 29.</w:t>
      </w:r>
      <w:r w:rsidR="007433D5">
        <w:rPr>
          <w:rFonts w:ascii="Arial" w:hAnsi="Arial" w:cs="Arial"/>
          <w:sz w:val="24"/>
          <w:szCs w:val="24"/>
        </w:rPr>
        <w:t xml:space="preserve"> </w:t>
      </w:r>
      <w:r w:rsidRPr="004C47A7">
        <w:rPr>
          <w:rFonts w:ascii="Arial" w:hAnsi="Arial" w:cs="Arial"/>
          <w:sz w:val="24"/>
          <w:szCs w:val="24"/>
        </w:rPr>
        <w:t>maj 2018</w:t>
      </w:r>
      <w:r>
        <w:rPr>
          <w:rFonts w:ascii="Arial" w:hAnsi="Arial" w:cs="Arial"/>
          <w:b/>
          <w:sz w:val="24"/>
          <w:szCs w:val="24"/>
        </w:rPr>
        <w:t xml:space="preserve"> </w:t>
      </w:r>
      <w:r w:rsidR="00886F0F" w:rsidRPr="007433D5">
        <w:rPr>
          <w:rFonts w:ascii="Arial" w:hAnsi="Arial" w:cs="Arial"/>
          <w:sz w:val="24"/>
          <w:szCs w:val="24"/>
        </w:rPr>
        <w:t>–</w:t>
      </w:r>
      <w:r>
        <w:rPr>
          <w:rFonts w:ascii="Arial" w:hAnsi="Arial" w:cs="Arial"/>
          <w:b/>
          <w:sz w:val="24"/>
          <w:szCs w:val="24"/>
        </w:rPr>
        <w:t xml:space="preserve"> </w:t>
      </w:r>
      <w:r w:rsidR="00886F0F" w:rsidRPr="004F34E2">
        <w:rPr>
          <w:rFonts w:ascii="Arial" w:hAnsi="Arial" w:cs="Arial"/>
          <w:b/>
          <w:sz w:val="24"/>
          <w:szCs w:val="24"/>
        </w:rPr>
        <w:t xml:space="preserve">Pred svetovnim dnem multiple skleroze smo člani društva Spoznajmo multiplo sklerozo v Maxi klubu v Ljubljani pripravili okroglo mizo »Iskreno o multipli sklerozi«, na kateri smo skupaj </w:t>
      </w:r>
      <w:r w:rsidRPr="004F34E2">
        <w:rPr>
          <w:rFonts w:ascii="Arial" w:hAnsi="Arial" w:cs="Arial"/>
          <w:b/>
          <w:sz w:val="24"/>
          <w:szCs w:val="24"/>
        </w:rPr>
        <w:t>s kliničn</w:t>
      </w:r>
      <w:r w:rsidR="00886F0F" w:rsidRPr="004F34E2">
        <w:rPr>
          <w:rFonts w:ascii="Arial" w:hAnsi="Arial" w:cs="Arial"/>
          <w:b/>
          <w:sz w:val="24"/>
          <w:szCs w:val="24"/>
        </w:rPr>
        <w:t>o</w:t>
      </w:r>
      <w:r w:rsidRPr="004F34E2">
        <w:rPr>
          <w:rFonts w:ascii="Arial" w:hAnsi="Arial" w:cs="Arial"/>
          <w:b/>
          <w:sz w:val="24"/>
          <w:szCs w:val="24"/>
        </w:rPr>
        <w:t xml:space="preserve"> psihologinjo doc. dr. </w:t>
      </w:r>
      <w:r w:rsidR="00886F0F" w:rsidRPr="004F34E2">
        <w:rPr>
          <w:rFonts w:ascii="Arial" w:hAnsi="Arial" w:cs="Arial"/>
          <w:b/>
          <w:sz w:val="24"/>
          <w:szCs w:val="24"/>
        </w:rPr>
        <w:t>A</w:t>
      </w:r>
      <w:r w:rsidRPr="004F34E2">
        <w:rPr>
          <w:rFonts w:ascii="Arial" w:hAnsi="Arial" w:cs="Arial"/>
          <w:b/>
          <w:sz w:val="24"/>
          <w:szCs w:val="24"/>
        </w:rPr>
        <w:t xml:space="preserve">no Ožura Brečko z Nevrološke klinike </w:t>
      </w:r>
      <w:r w:rsidR="00F00213" w:rsidRPr="004F34E2">
        <w:rPr>
          <w:rFonts w:ascii="Arial" w:hAnsi="Arial" w:cs="Arial"/>
          <w:b/>
          <w:sz w:val="24"/>
          <w:szCs w:val="24"/>
        </w:rPr>
        <w:t xml:space="preserve">UKC Ljubljana in </w:t>
      </w:r>
      <w:r w:rsidR="00F97E15" w:rsidRPr="004F34E2">
        <w:rPr>
          <w:rFonts w:ascii="Arial" w:hAnsi="Arial" w:cs="Arial"/>
          <w:b/>
          <w:sz w:val="24"/>
          <w:szCs w:val="24"/>
        </w:rPr>
        <w:t xml:space="preserve">Dejano Zajc, delovno terapevtko </w:t>
      </w:r>
      <w:r w:rsidR="005B5466" w:rsidRPr="004F34E2">
        <w:rPr>
          <w:rFonts w:ascii="Arial" w:hAnsi="Arial" w:cs="Arial"/>
          <w:b/>
          <w:sz w:val="24"/>
          <w:szCs w:val="24"/>
        </w:rPr>
        <w:t xml:space="preserve">z </w:t>
      </w:r>
      <w:r w:rsidR="00F00213" w:rsidRPr="004F34E2">
        <w:rPr>
          <w:rFonts w:ascii="Arial" w:hAnsi="Arial" w:cs="Arial"/>
          <w:b/>
          <w:sz w:val="24"/>
          <w:szCs w:val="24"/>
        </w:rPr>
        <w:t xml:space="preserve">URI </w:t>
      </w:r>
      <w:r w:rsidR="005B5466" w:rsidRPr="004F34E2">
        <w:rPr>
          <w:rFonts w:ascii="Arial" w:hAnsi="Arial" w:cs="Arial"/>
          <w:b/>
          <w:sz w:val="24"/>
          <w:szCs w:val="24"/>
        </w:rPr>
        <w:t xml:space="preserve">- </w:t>
      </w:r>
      <w:r w:rsidR="00F00213" w:rsidRPr="004F34E2">
        <w:rPr>
          <w:rFonts w:ascii="Arial" w:hAnsi="Arial" w:cs="Arial"/>
          <w:b/>
          <w:sz w:val="24"/>
          <w:szCs w:val="24"/>
        </w:rPr>
        <w:t>Soča</w:t>
      </w:r>
      <w:r w:rsidRPr="004F34E2">
        <w:rPr>
          <w:rFonts w:ascii="Arial" w:hAnsi="Arial" w:cs="Arial"/>
          <w:b/>
          <w:sz w:val="24"/>
          <w:szCs w:val="24"/>
        </w:rPr>
        <w:t xml:space="preserve"> </w:t>
      </w:r>
      <w:r w:rsidR="00F00213" w:rsidRPr="004F34E2">
        <w:rPr>
          <w:rFonts w:ascii="Arial" w:hAnsi="Arial" w:cs="Arial"/>
          <w:b/>
          <w:sz w:val="24"/>
          <w:szCs w:val="24"/>
        </w:rPr>
        <w:t>spregovorili o številnih</w:t>
      </w:r>
      <w:r w:rsidR="00886F0F" w:rsidRPr="004F34E2">
        <w:rPr>
          <w:rFonts w:ascii="Arial" w:hAnsi="Arial" w:cs="Arial"/>
          <w:b/>
          <w:sz w:val="24"/>
          <w:szCs w:val="24"/>
        </w:rPr>
        <w:t xml:space="preserve"> izzivih in potrebah, s katerimi se v vsakdanjem življenju</w:t>
      </w:r>
      <w:r w:rsidR="005B5466" w:rsidRPr="004F34E2">
        <w:rPr>
          <w:rFonts w:ascii="Arial" w:hAnsi="Arial" w:cs="Arial"/>
          <w:b/>
          <w:sz w:val="24"/>
          <w:szCs w:val="24"/>
        </w:rPr>
        <w:t xml:space="preserve"> soočajo bolniki z multiplo </w:t>
      </w:r>
      <w:r w:rsidR="00F00213" w:rsidRPr="004F34E2">
        <w:rPr>
          <w:rFonts w:ascii="Arial" w:hAnsi="Arial" w:cs="Arial"/>
          <w:b/>
          <w:sz w:val="24"/>
          <w:szCs w:val="24"/>
        </w:rPr>
        <w:t>sklerozo in njihovi bližnji</w:t>
      </w:r>
      <w:r w:rsidR="005B5466" w:rsidRPr="004F34E2">
        <w:rPr>
          <w:rFonts w:ascii="Arial" w:hAnsi="Arial" w:cs="Arial"/>
          <w:b/>
          <w:sz w:val="24"/>
          <w:szCs w:val="24"/>
        </w:rPr>
        <w:t xml:space="preserve">. </w:t>
      </w:r>
      <w:r w:rsidRPr="004F34E2">
        <w:rPr>
          <w:rFonts w:ascii="Arial" w:hAnsi="Arial" w:cs="Arial"/>
          <w:b/>
          <w:sz w:val="24"/>
          <w:szCs w:val="24"/>
        </w:rPr>
        <w:t xml:space="preserve"> </w:t>
      </w:r>
      <w:r w:rsidR="00F00213" w:rsidRPr="004F34E2">
        <w:rPr>
          <w:rFonts w:ascii="Arial" w:hAnsi="Arial" w:cs="Arial"/>
          <w:b/>
          <w:sz w:val="24"/>
          <w:szCs w:val="24"/>
        </w:rPr>
        <w:t xml:space="preserve"> </w:t>
      </w:r>
    </w:p>
    <w:p w:rsidR="004D06A3" w:rsidRPr="00F311A9" w:rsidRDefault="00BD049F" w:rsidP="00AA32BB">
      <w:pPr>
        <w:rPr>
          <w:rFonts w:ascii="Arial" w:hAnsi="Arial" w:cs="Arial"/>
          <w:sz w:val="24"/>
          <w:szCs w:val="24"/>
        </w:rPr>
      </w:pPr>
      <w:r w:rsidRPr="00F311A9">
        <w:rPr>
          <w:rFonts w:ascii="Arial" w:hAnsi="Arial" w:cs="Arial"/>
          <w:sz w:val="24"/>
          <w:szCs w:val="24"/>
        </w:rPr>
        <w:t xml:space="preserve">V Sloveniji </w:t>
      </w:r>
      <w:r w:rsidR="00AA32BB" w:rsidRPr="00F311A9">
        <w:rPr>
          <w:rFonts w:ascii="Arial" w:hAnsi="Arial" w:cs="Arial"/>
          <w:sz w:val="24"/>
          <w:szCs w:val="24"/>
        </w:rPr>
        <w:t xml:space="preserve">ima </w:t>
      </w:r>
      <w:r w:rsidRPr="00F311A9">
        <w:rPr>
          <w:rFonts w:ascii="Arial" w:hAnsi="Arial" w:cs="Arial"/>
          <w:sz w:val="24"/>
          <w:szCs w:val="24"/>
        </w:rPr>
        <w:t>multiplo sklerozo</w:t>
      </w:r>
      <w:r w:rsidR="001D0B71">
        <w:rPr>
          <w:rFonts w:ascii="Arial" w:hAnsi="Arial" w:cs="Arial"/>
          <w:sz w:val="24"/>
          <w:szCs w:val="24"/>
        </w:rPr>
        <w:t xml:space="preserve">, za katero vzrok še ni znan, </w:t>
      </w:r>
      <w:r w:rsidRPr="00F311A9">
        <w:rPr>
          <w:rFonts w:ascii="Arial" w:hAnsi="Arial" w:cs="Arial"/>
          <w:sz w:val="24"/>
          <w:szCs w:val="24"/>
        </w:rPr>
        <w:t xml:space="preserve">okoli 3.000 ljudi. </w:t>
      </w:r>
      <w:r w:rsidR="00A801C1" w:rsidRPr="00F311A9">
        <w:rPr>
          <w:rFonts w:ascii="Arial" w:hAnsi="Arial" w:cs="Arial"/>
          <w:sz w:val="24"/>
          <w:szCs w:val="24"/>
        </w:rPr>
        <w:t xml:space="preserve">Za </w:t>
      </w:r>
      <w:r w:rsidRPr="00F311A9">
        <w:rPr>
          <w:rFonts w:ascii="Arial" w:hAnsi="Arial" w:cs="Arial"/>
          <w:sz w:val="24"/>
          <w:szCs w:val="24"/>
        </w:rPr>
        <w:t xml:space="preserve">kronično </w:t>
      </w:r>
      <w:r w:rsidR="00A801C1" w:rsidRPr="00F311A9">
        <w:rPr>
          <w:rFonts w:ascii="Arial" w:hAnsi="Arial" w:cs="Arial"/>
          <w:sz w:val="24"/>
          <w:szCs w:val="24"/>
        </w:rPr>
        <w:t xml:space="preserve">avtoimunsko vnetno boleznijo, ki prizadene osrednje živčevje, najpogosteje </w:t>
      </w:r>
      <w:r w:rsidRPr="00F311A9">
        <w:rPr>
          <w:rFonts w:ascii="Arial" w:hAnsi="Arial" w:cs="Arial"/>
          <w:sz w:val="24"/>
          <w:szCs w:val="24"/>
        </w:rPr>
        <w:t xml:space="preserve"> zbolevajo mladi </w:t>
      </w:r>
      <w:r w:rsidR="00A801C1" w:rsidRPr="00F311A9">
        <w:rPr>
          <w:rFonts w:ascii="Arial" w:hAnsi="Arial" w:cs="Arial"/>
          <w:sz w:val="24"/>
          <w:szCs w:val="24"/>
        </w:rPr>
        <w:t>odrasli, stari med 20 in 40 let.</w:t>
      </w:r>
      <w:r w:rsidR="0001552B">
        <w:rPr>
          <w:rFonts w:ascii="Arial" w:hAnsi="Arial" w:cs="Arial"/>
          <w:sz w:val="24"/>
          <w:szCs w:val="24"/>
        </w:rPr>
        <w:t xml:space="preserve"> </w:t>
      </w:r>
      <w:r w:rsidR="00AA32BB" w:rsidRPr="00F311A9">
        <w:rPr>
          <w:rFonts w:ascii="Arial" w:hAnsi="Arial" w:cs="Arial"/>
          <w:sz w:val="24"/>
          <w:szCs w:val="24"/>
        </w:rPr>
        <w:t>Ker imajo bolniki</w:t>
      </w:r>
      <w:r w:rsidR="0001552B">
        <w:rPr>
          <w:rFonts w:ascii="Arial" w:hAnsi="Arial" w:cs="Arial"/>
          <w:sz w:val="24"/>
          <w:szCs w:val="24"/>
        </w:rPr>
        <w:t>, p</w:t>
      </w:r>
      <w:r w:rsidR="0001552B" w:rsidRPr="00F311A9">
        <w:rPr>
          <w:rFonts w:ascii="Arial" w:hAnsi="Arial" w:cs="Arial"/>
          <w:sz w:val="24"/>
          <w:szCs w:val="24"/>
        </w:rPr>
        <w:t xml:space="preserve">ri ženskah je </w:t>
      </w:r>
      <w:r w:rsidR="007433D5">
        <w:rPr>
          <w:rFonts w:ascii="Arial" w:hAnsi="Arial" w:cs="Arial"/>
          <w:sz w:val="24"/>
          <w:szCs w:val="24"/>
        </w:rPr>
        <w:t xml:space="preserve">bolezen </w:t>
      </w:r>
      <w:r w:rsidR="0001552B" w:rsidRPr="00F311A9">
        <w:rPr>
          <w:rFonts w:ascii="Arial" w:hAnsi="Arial" w:cs="Arial"/>
          <w:sz w:val="24"/>
          <w:szCs w:val="24"/>
        </w:rPr>
        <w:t>sicer kar dvakrat pogostejša kot pri mošk</w:t>
      </w:r>
      <w:r w:rsidR="0001552B">
        <w:rPr>
          <w:rFonts w:ascii="Arial" w:hAnsi="Arial" w:cs="Arial"/>
          <w:sz w:val="24"/>
          <w:szCs w:val="24"/>
        </w:rPr>
        <w:t>i</w:t>
      </w:r>
      <w:r w:rsidR="00E41D71">
        <w:rPr>
          <w:rFonts w:ascii="Arial" w:hAnsi="Arial" w:cs="Arial"/>
          <w:sz w:val="24"/>
          <w:szCs w:val="24"/>
        </w:rPr>
        <w:t>h</w:t>
      </w:r>
      <w:r w:rsidR="0001552B">
        <w:rPr>
          <w:rFonts w:ascii="Arial" w:hAnsi="Arial" w:cs="Arial"/>
          <w:sz w:val="24"/>
          <w:szCs w:val="24"/>
        </w:rPr>
        <w:t xml:space="preserve">, </w:t>
      </w:r>
      <w:r w:rsidR="00AA32BB" w:rsidRPr="00F311A9">
        <w:rPr>
          <w:rFonts w:ascii="Arial" w:hAnsi="Arial" w:cs="Arial"/>
          <w:sz w:val="24"/>
          <w:szCs w:val="24"/>
        </w:rPr>
        <w:t>zelo različne znake in simptome, multipli sklerozi pravijo tudi bolezen tisočerih obrazov.</w:t>
      </w:r>
      <w:r w:rsidR="007433D5">
        <w:rPr>
          <w:rFonts w:ascii="Arial" w:hAnsi="Arial" w:cs="Arial"/>
          <w:sz w:val="24"/>
          <w:szCs w:val="24"/>
        </w:rPr>
        <w:t xml:space="preserve"> </w:t>
      </w:r>
      <w:r w:rsidR="0001552B">
        <w:rPr>
          <w:rFonts w:ascii="Arial" w:hAnsi="Arial" w:cs="Arial"/>
          <w:sz w:val="24"/>
          <w:szCs w:val="24"/>
        </w:rPr>
        <w:t xml:space="preserve">Ta </w:t>
      </w:r>
      <w:r w:rsidR="00AA32BB" w:rsidRPr="00F311A9">
        <w:rPr>
          <w:rFonts w:ascii="Arial" w:hAnsi="Arial" w:cs="Arial"/>
          <w:sz w:val="24"/>
          <w:szCs w:val="24"/>
        </w:rPr>
        <w:t>se pogosto najavi z vnetjem očesnega živca, dvojnim vidom, vrtoglavico, motnjami ravnotežja ali spomina in koncentracije. Bolniki imajo lahko tudi spremenjen občutek</w:t>
      </w:r>
      <w:r w:rsidR="0001552B">
        <w:rPr>
          <w:rFonts w:ascii="Arial" w:hAnsi="Arial" w:cs="Arial"/>
          <w:sz w:val="24"/>
          <w:szCs w:val="24"/>
        </w:rPr>
        <w:t xml:space="preserve"> ali </w:t>
      </w:r>
      <w:r w:rsidR="00AA32BB" w:rsidRPr="00F311A9">
        <w:rPr>
          <w:rFonts w:ascii="Arial" w:hAnsi="Arial" w:cs="Arial"/>
          <w:sz w:val="24"/>
          <w:szCs w:val="24"/>
        </w:rPr>
        <w:t xml:space="preserve">mravljinčenje po različnih delih telesa, šibkost v spodnjih ali zgornjih okončinah, težave z odvajanjem vode in blata </w:t>
      </w:r>
      <w:r w:rsidR="0001552B">
        <w:rPr>
          <w:rFonts w:ascii="Arial" w:hAnsi="Arial" w:cs="Arial"/>
          <w:sz w:val="24"/>
          <w:szCs w:val="24"/>
        </w:rPr>
        <w:t xml:space="preserve">ter </w:t>
      </w:r>
      <w:r w:rsidR="00AA32BB" w:rsidRPr="00F311A9">
        <w:rPr>
          <w:rFonts w:ascii="Arial" w:hAnsi="Arial" w:cs="Arial"/>
          <w:sz w:val="24"/>
          <w:szCs w:val="24"/>
        </w:rPr>
        <w:t>motnje spolnih funkcij. Nezdravljena multipla skleroza vodi v manjšo ali večjo invalidnost</w:t>
      </w:r>
      <w:r w:rsidR="0001552B">
        <w:rPr>
          <w:rFonts w:ascii="Arial" w:hAnsi="Arial" w:cs="Arial"/>
          <w:sz w:val="24"/>
          <w:szCs w:val="24"/>
        </w:rPr>
        <w:t xml:space="preserve">, </w:t>
      </w:r>
      <w:r w:rsidR="007433D5">
        <w:rPr>
          <w:rFonts w:ascii="Arial" w:hAnsi="Arial" w:cs="Arial"/>
          <w:sz w:val="24"/>
          <w:szCs w:val="24"/>
        </w:rPr>
        <w:t xml:space="preserve">vendar </w:t>
      </w:r>
      <w:r w:rsidR="00AA32BB" w:rsidRPr="00F311A9">
        <w:rPr>
          <w:rFonts w:ascii="Arial" w:hAnsi="Arial" w:cs="Arial"/>
          <w:sz w:val="24"/>
          <w:szCs w:val="24"/>
        </w:rPr>
        <w:t xml:space="preserve">čeprav je potek </w:t>
      </w:r>
      <w:r w:rsidR="0001552B">
        <w:rPr>
          <w:rFonts w:ascii="Arial" w:hAnsi="Arial" w:cs="Arial"/>
          <w:sz w:val="24"/>
          <w:szCs w:val="24"/>
        </w:rPr>
        <w:t xml:space="preserve">bolezni </w:t>
      </w:r>
      <w:r w:rsidR="00AA32BB" w:rsidRPr="00F311A9">
        <w:rPr>
          <w:rFonts w:ascii="Arial" w:hAnsi="Arial" w:cs="Arial"/>
          <w:sz w:val="24"/>
          <w:szCs w:val="24"/>
        </w:rPr>
        <w:t xml:space="preserve">nepredvidljiv, lahko zgodnje zdravljenje bistveno upočasni njeno napredovanje. </w:t>
      </w:r>
    </w:p>
    <w:p w:rsidR="00967C86" w:rsidRPr="00F311A9" w:rsidRDefault="00AA32BB" w:rsidP="00967C86">
      <w:pPr>
        <w:shd w:val="clear" w:color="auto" w:fill="FFFFFF"/>
        <w:rPr>
          <w:rFonts w:ascii="Arial" w:hAnsi="Arial" w:cs="Arial"/>
          <w:b/>
          <w:color w:val="E36C0A" w:themeColor="accent6" w:themeShade="BF"/>
          <w:sz w:val="24"/>
          <w:szCs w:val="24"/>
        </w:rPr>
      </w:pPr>
      <w:r w:rsidRPr="00F311A9">
        <w:rPr>
          <w:rFonts w:ascii="Arial" w:hAnsi="Arial" w:cs="Arial"/>
          <w:sz w:val="24"/>
          <w:szCs w:val="24"/>
        </w:rPr>
        <w:t>Slovenski bolniki imajo zaradi dostopnosti najsodobnejših terapij danes mnogo manj zagonov</w:t>
      </w:r>
      <w:r w:rsidR="001D0B71">
        <w:rPr>
          <w:rFonts w:ascii="Arial" w:hAnsi="Arial" w:cs="Arial"/>
          <w:sz w:val="24"/>
          <w:szCs w:val="24"/>
        </w:rPr>
        <w:t xml:space="preserve"> in </w:t>
      </w:r>
      <w:r w:rsidRPr="00F311A9">
        <w:rPr>
          <w:rFonts w:ascii="Arial" w:hAnsi="Arial" w:cs="Arial"/>
          <w:sz w:val="24"/>
          <w:szCs w:val="24"/>
        </w:rPr>
        <w:t xml:space="preserve">znakov napredovanja bolezni kot pred desetletjem, </w:t>
      </w:r>
      <w:r w:rsidR="001D0B71">
        <w:rPr>
          <w:rFonts w:ascii="Arial" w:hAnsi="Arial" w:cs="Arial"/>
          <w:sz w:val="24"/>
          <w:szCs w:val="24"/>
        </w:rPr>
        <w:t xml:space="preserve">kljub temu pa </w:t>
      </w:r>
      <w:r w:rsidRPr="00F311A9">
        <w:rPr>
          <w:rFonts w:ascii="Arial" w:hAnsi="Arial" w:cs="Arial"/>
          <w:sz w:val="24"/>
          <w:szCs w:val="24"/>
        </w:rPr>
        <w:t xml:space="preserve"> multipla skleroza ostaja neozdravljiva nevrološka bolezen</w:t>
      </w:r>
      <w:r w:rsidR="00967C86" w:rsidRPr="00F311A9">
        <w:rPr>
          <w:rFonts w:ascii="Arial" w:hAnsi="Arial" w:cs="Arial"/>
          <w:sz w:val="24"/>
          <w:szCs w:val="24"/>
        </w:rPr>
        <w:t>:</w:t>
      </w:r>
      <w:r w:rsidR="007433D5">
        <w:rPr>
          <w:rFonts w:ascii="Arial" w:hAnsi="Arial" w:cs="Arial"/>
          <w:sz w:val="24"/>
          <w:szCs w:val="24"/>
        </w:rPr>
        <w:t xml:space="preserve"> </w:t>
      </w:r>
      <w:r w:rsidR="00967C86" w:rsidRPr="00F311A9">
        <w:rPr>
          <w:rFonts w:ascii="Arial" w:hAnsi="Arial" w:cs="Arial"/>
          <w:i/>
          <w:sz w:val="24"/>
          <w:szCs w:val="24"/>
        </w:rPr>
        <w:t xml:space="preserve">»Sprejeti moraš, da </w:t>
      </w:r>
      <w:r w:rsidR="00104379" w:rsidRPr="00F311A9">
        <w:rPr>
          <w:rFonts w:ascii="Arial" w:hAnsi="Arial" w:cs="Arial"/>
          <w:i/>
          <w:sz w:val="24"/>
          <w:szCs w:val="24"/>
        </w:rPr>
        <w:t>je zdravje za vedno izgubljeno in sčasoma življenje nekako postaviti na nove temelje in vanj vključevati druge vrednote.</w:t>
      </w:r>
      <w:r w:rsidR="007433D5">
        <w:rPr>
          <w:rFonts w:ascii="Arial" w:hAnsi="Arial" w:cs="Arial"/>
          <w:i/>
          <w:sz w:val="24"/>
          <w:szCs w:val="24"/>
        </w:rPr>
        <w:t xml:space="preserve"> </w:t>
      </w:r>
      <w:r w:rsidR="001D0B71">
        <w:rPr>
          <w:rFonts w:ascii="Arial" w:hAnsi="Arial" w:cs="Arial"/>
          <w:i/>
          <w:sz w:val="24"/>
          <w:szCs w:val="24"/>
        </w:rPr>
        <w:t xml:space="preserve">Dokler pa </w:t>
      </w:r>
      <w:r w:rsidR="00967C86" w:rsidRPr="00F311A9">
        <w:rPr>
          <w:rFonts w:ascii="Arial" w:hAnsi="Arial" w:cs="Arial"/>
          <w:i/>
          <w:sz w:val="24"/>
          <w:szCs w:val="24"/>
        </w:rPr>
        <w:t>se boriš proti bolezni, je to</w:t>
      </w:r>
      <w:r w:rsidR="007433D5">
        <w:rPr>
          <w:rFonts w:ascii="Arial" w:hAnsi="Arial" w:cs="Arial"/>
          <w:i/>
          <w:sz w:val="24"/>
          <w:szCs w:val="24"/>
        </w:rPr>
        <w:t xml:space="preserve"> </w:t>
      </w:r>
      <w:r w:rsidR="00967C86" w:rsidRPr="00F311A9">
        <w:rPr>
          <w:rFonts w:ascii="Arial" w:hAnsi="Arial" w:cs="Arial"/>
          <w:i/>
          <w:sz w:val="24"/>
          <w:szCs w:val="24"/>
        </w:rPr>
        <w:t>zelo obremenjujoče. Ko sem ugotovila, da s pomočjo zdravil in dodatnih terapij bolezen vendarle nekako nadzorujem, sem multiplo lažje sprejela. V neprecenljivo oporo mi je mož, ki mi od začetka bolezni stoji ob strani. Tudi najina hč</w:t>
      </w:r>
      <w:r w:rsidR="007433D5">
        <w:rPr>
          <w:rFonts w:ascii="Arial" w:hAnsi="Arial" w:cs="Arial"/>
          <w:i/>
          <w:sz w:val="24"/>
          <w:szCs w:val="24"/>
        </w:rPr>
        <w:t>i</w:t>
      </w:r>
      <w:r w:rsidR="00967C86" w:rsidRPr="00F311A9">
        <w:rPr>
          <w:rFonts w:ascii="Arial" w:hAnsi="Arial" w:cs="Arial"/>
          <w:i/>
          <w:sz w:val="24"/>
          <w:szCs w:val="24"/>
        </w:rPr>
        <w:t xml:space="preserve"> se je zelo kmalu naučila razumeti, kaj zmorem in je danes pri 11</w:t>
      </w:r>
      <w:r w:rsidR="001D0B71">
        <w:rPr>
          <w:rFonts w:ascii="Arial" w:hAnsi="Arial" w:cs="Arial"/>
          <w:i/>
          <w:sz w:val="24"/>
          <w:szCs w:val="24"/>
        </w:rPr>
        <w:t>- tih</w:t>
      </w:r>
      <w:r w:rsidR="00967C86" w:rsidRPr="00F311A9">
        <w:rPr>
          <w:rFonts w:ascii="Arial" w:hAnsi="Arial" w:cs="Arial"/>
          <w:i/>
          <w:sz w:val="24"/>
          <w:szCs w:val="24"/>
        </w:rPr>
        <w:t xml:space="preserve"> letih zelo samostojna. Kljub vsemu</w:t>
      </w:r>
      <w:r w:rsidR="007433D5">
        <w:rPr>
          <w:rFonts w:ascii="Arial" w:hAnsi="Arial" w:cs="Arial"/>
          <w:i/>
          <w:sz w:val="24"/>
          <w:szCs w:val="24"/>
        </w:rPr>
        <w:t>,</w:t>
      </w:r>
      <w:r w:rsidR="00967C86" w:rsidRPr="00F311A9">
        <w:rPr>
          <w:rFonts w:ascii="Arial" w:hAnsi="Arial" w:cs="Arial"/>
          <w:i/>
          <w:sz w:val="24"/>
          <w:szCs w:val="24"/>
        </w:rPr>
        <w:t xml:space="preserve"> pa je multipla skleroza zelo težka bolezen, ki pri vsakem bolniku poteka drugače. Zato smo ob svetovnem dnevu multiple skleroze bolniki pripravili tudi </w:t>
      </w:r>
      <w:r w:rsidR="00967C86" w:rsidRPr="007433D5">
        <w:rPr>
          <w:rFonts w:ascii="Arial" w:hAnsi="Arial" w:cs="Arial"/>
          <w:b/>
          <w:i/>
          <w:color w:val="E36C0A" w:themeColor="accent6" w:themeShade="BF"/>
          <w:sz w:val="24"/>
          <w:szCs w:val="24"/>
        </w:rPr>
        <w:t>nov kanal izobraževalnih video vsebin – MS Reporte</w:t>
      </w:r>
      <w:r w:rsidR="00104379" w:rsidRPr="007433D5">
        <w:rPr>
          <w:rFonts w:ascii="Arial" w:hAnsi="Arial" w:cs="Arial"/>
          <w:b/>
          <w:i/>
          <w:color w:val="E36C0A" w:themeColor="accent6" w:themeShade="BF"/>
          <w:sz w:val="24"/>
          <w:szCs w:val="24"/>
        </w:rPr>
        <w:t>r</w:t>
      </w:r>
      <w:r w:rsidR="00104379" w:rsidRPr="00F311A9">
        <w:rPr>
          <w:rFonts w:ascii="Arial" w:hAnsi="Arial" w:cs="Arial"/>
          <w:i/>
          <w:sz w:val="24"/>
          <w:szCs w:val="24"/>
        </w:rPr>
        <w:t>, s katerimi</w:t>
      </w:r>
      <w:r w:rsidR="00967C86" w:rsidRPr="00F311A9">
        <w:rPr>
          <w:rFonts w:ascii="Arial" w:hAnsi="Arial" w:cs="Arial"/>
          <w:i/>
          <w:sz w:val="24"/>
          <w:szCs w:val="24"/>
        </w:rPr>
        <w:t xml:space="preserve"> želimo</w:t>
      </w:r>
      <w:r w:rsidR="00104379" w:rsidRPr="00F311A9">
        <w:rPr>
          <w:rFonts w:ascii="Arial" w:hAnsi="Arial" w:cs="Arial"/>
          <w:i/>
          <w:sz w:val="24"/>
          <w:szCs w:val="24"/>
        </w:rPr>
        <w:t xml:space="preserve"> </w:t>
      </w:r>
      <w:r w:rsidR="00967C86" w:rsidRPr="00F311A9">
        <w:rPr>
          <w:rFonts w:ascii="Arial" w:hAnsi="Arial" w:cs="Arial"/>
          <w:i/>
          <w:sz w:val="24"/>
          <w:szCs w:val="24"/>
        </w:rPr>
        <w:t>zagotoviti čim več str</w:t>
      </w:r>
      <w:r w:rsidR="00967C86" w:rsidRPr="00F311A9">
        <w:rPr>
          <w:rFonts w:ascii="Arial" w:hAnsi="Arial" w:cs="Arial"/>
          <w:sz w:val="24"/>
          <w:szCs w:val="24"/>
        </w:rPr>
        <w:t xml:space="preserve">okovnih, </w:t>
      </w:r>
      <w:r w:rsidR="00967C86" w:rsidRPr="00F311A9">
        <w:rPr>
          <w:rFonts w:ascii="Arial" w:hAnsi="Arial" w:cs="Arial"/>
          <w:i/>
          <w:sz w:val="24"/>
          <w:szCs w:val="24"/>
        </w:rPr>
        <w:t>a na poljuden način predstavljenih informacij o življenju z multiplo sklerozo.</w:t>
      </w:r>
      <w:r w:rsidR="00967C86" w:rsidRPr="00F311A9">
        <w:rPr>
          <w:rFonts w:ascii="Arial" w:hAnsi="Arial" w:cs="Arial"/>
          <w:sz w:val="24"/>
          <w:szCs w:val="24"/>
        </w:rPr>
        <w:t xml:space="preserve">», </w:t>
      </w:r>
      <w:r w:rsidR="00AD7FDD" w:rsidRPr="00F311A9">
        <w:rPr>
          <w:rFonts w:ascii="Arial" w:hAnsi="Arial" w:cs="Arial"/>
          <w:sz w:val="24"/>
          <w:szCs w:val="24"/>
        </w:rPr>
        <w:t xml:space="preserve">je pojasnila </w:t>
      </w:r>
      <w:r w:rsidR="00967C86" w:rsidRPr="00F311A9">
        <w:rPr>
          <w:rFonts w:ascii="Arial" w:hAnsi="Arial" w:cs="Arial"/>
          <w:b/>
          <w:color w:val="E36C0A" w:themeColor="accent6" w:themeShade="BF"/>
          <w:sz w:val="24"/>
          <w:szCs w:val="24"/>
        </w:rPr>
        <w:t xml:space="preserve">predsednica društva Spoznajmo multiplo sklerozo Renata Žohar. </w:t>
      </w:r>
    </w:p>
    <w:p w:rsidR="004D06A3" w:rsidRPr="00F311A9" w:rsidRDefault="007433D5" w:rsidP="004D06A3">
      <w:pPr>
        <w:shd w:val="clear" w:color="auto" w:fill="FFFFFF"/>
        <w:rPr>
          <w:rFonts w:ascii="Arial" w:hAnsi="Arial" w:cs="Arial"/>
          <w:sz w:val="24"/>
          <w:szCs w:val="24"/>
        </w:rPr>
      </w:pPr>
      <w:r>
        <w:rPr>
          <w:rFonts w:ascii="Arial" w:hAnsi="Arial" w:cs="Arial"/>
          <w:sz w:val="24"/>
          <w:szCs w:val="24"/>
        </w:rPr>
        <w:t>P</w:t>
      </w:r>
      <w:r w:rsidR="00AD7FDD" w:rsidRPr="00F311A9">
        <w:rPr>
          <w:rFonts w:ascii="Arial" w:hAnsi="Arial" w:cs="Arial"/>
          <w:sz w:val="24"/>
          <w:szCs w:val="24"/>
        </w:rPr>
        <w:t>o</w:t>
      </w:r>
      <w:r>
        <w:rPr>
          <w:rFonts w:ascii="Arial" w:hAnsi="Arial" w:cs="Arial"/>
          <w:sz w:val="24"/>
          <w:szCs w:val="24"/>
        </w:rPr>
        <w:t xml:space="preserve"> </w:t>
      </w:r>
      <w:r w:rsidR="00AD7FDD" w:rsidRPr="00F311A9">
        <w:rPr>
          <w:rFonts w:ascii="Arial" w:hAnsi="Arial" w:cs="Arial"/>
          <w:sz w:val="24"/>
          <w:szCs w:val="24"/>
        </w:rPr>
        <w:t xml:space="preserve">besedah </w:t>
      </w:r>
      <w:r w:rsidR="00AD7FDD" w:rsidRPr="00F311A9">
        <w:rPr>
          <w:rFonts w:ascii="Arial" w:hAnsi="Arial" w:cs="Arial"/>
          <w:b/>
          <w:color w:val="E36C0A" w:themeColor="accent6" w:themeShade="BF"/>
          <w:sz w:val="24"/>
          <w:szCs w:val="24"/>
        </w:rPr>
        <w:t>doc. dr. Ane Ožura Brečko, specialistke klinične psihologije z Nevrološke klinike UKC Ljubljana</w:t>
      </w:r>
      <w:r w:rsidR="00AD7FDD" w:rsidRPr="00F311A9">
        <w:rPr>
          <w:rFonts w:ascii="Arial" w:hAnsi="Arial" w:cs="Arial"/>
          <w:sz w:val="24"/>
          <w:szCs w:val="24"/>
        </w:rPr>
        <w:t xml:space="preserve"> </w:t>
      </w:r>
      <w:r>
        <w:rPr>
          <w:rFonts w:ascii="Arial" w:hAnsi="Arial" w:cs="Arial"/>
          <w:sz w:val="24"/>
          <w:szCs w:val="24"/>
        </w:rPr>
        <w:t xml:space="preserve">so raziskave v </w:t>
      </w:r>
      <w:r w:rsidRPr="00F311A9">
        <w:rPr>
          <w:rFonts w:ascii="Arial" w:hAnsi="Arial" w:cs="Arial"/>
          <w:sz w:val="24"/>
          <w:szCs w:val="24"/>
        </w:rPr>
        <w:t xml:space="preserve">zadnjih letih </w:t>
      </w:r>
      <w:r w:rsidR="004D06A3" w:rsidRPr="00F311A9">
        <w:rPr>
          <w:rFonts w:ascii="Arial" w:hAnsi="Arial" w:cs="Arial"/>
          <w:sz w:val="24"/>
          <w:szCs w:val="24"/>
        </w:rPr>
        <w:t>pokazale, da na potek multiple skleroze vpliva tudi izpostavljenost stresu</w:t>
      </w:r>
      <w:r w:rsidR="00AD7FDD" w:rsidRPr="00F311A9">
        <w:rPr>
          <w:rFonts w:ascii="Arial" w:hAnsi="Arial" w:cs="Arial"/>
          <w:sz w:val="24"/>
          <w:szCs w:val="24"/>
        </w:rPr>
        <w:t>:</w:t>
      </w:r>
      <w:r w:rsidR="008D3B95" w:rsidRPr="00F311A9">
        <w:rPr>
          <w:rFonts w:ascii="Arial" w:hAnsi="Arial" w:cs="Arial"/>
          <w:sz w:val="24"/>
          <w:szCs w:val="24"/>
        </w:rPr>
        <w:t xml:space="preserve"> </w:t>
      </w:r>
      <w:r w:rsidR="00AD7FDD" w:rsidRPr="00F311A9">
        <w:rPr>
          <w:rFonts w:ascii="Arial" w:hAnsi="Arial" w:cs="Arial"/>
          <w:i/>
          <w:sz w:val="24"/>
          <w:szCs w:val="24"/>
        </w:rPr>
        <w:t>»</w:t>
      </w:r>
      <w:r w:rsidR="004D06A3" w:rsidRPr="00F311A9">
        <w:rPr>
          <w:rFonts w:ascii="Arial" w:hAnsi="Arial" w:cs="Arial"/>
          <w:i/>
          <w:sz w:val="24"/>
          <w:szCs w:val="24"/>
        </w:rPr>
        <w:t xml:space="preserve">Osebe z multiplo sklerozo, ki poročajo o čustveno stresnih dogodkih imajo večje tveganje za zagon bolezni, predvsem je pomembno število akutnih stresnih dogodkov, medtem ko kronični stres </w:t>
      </w:r>
      <w:r w:rsidR="004D06A3" w:rsidRPr="00F311A9">
        <w:rPr>
          <w:rFonts w:ascii="Arial" w:hAnsi="Arial" w:cs="Arial"/>
          <w:i/>
          <w:sz w:val="24"/>
          <w:szCs w:val="24"/>
        </w:rPr>
        <w:lastRenderedPageBreak/>
        <w:t>povezan s samo multiplo sklerozo naj ne bi imel vpliva na zagone. Za enkrat pa ni dokazov, da stres lahko povzroči</w:t>
      </w:r>
      <w:r>
        <w:rPr>
          <w:rFonts w:ascii="Arial" w:hAnsi="Arial" w:cs="Arial"/>
          <w:i/>
          <w:sz w:val="24"/>
          <w:szCs w:val="24"/>
        </w:rPr>
        <w:t xml:space="preserve"> tudi</w:t>
      </w:r>
      <w:r w:rsidR="004D06A3" w:rsidRPr="00F311A9">
        <w:rPr>
          <w:rFonts w:ascii="Arial" w:hAnsi="Arial" w:cs="Arial"/>
          <w:i/>
          <w:sz w:val="24"/>
          <w:szCs w:val="24"/>
        </w:rPr>
        <w:t xml:space="preserve"> samo bolezen</w:t>
      </w:r>
      <w:r w:rsidR="00967C86" w:rsidRPr="00F311A9">
        <w:rPr>
          <w:rFonts w:ascii="Arial" w:hAnsi="Arial" w:cs="Arial"/>
          <w:i/>
          <w:sz w:val="24"/>
          <w:szCs w:val="24"/>
        </w:rPr>
        <w:t xml:space="preserve">. Raziskave so pokazale </w:t>
      </w:r>
      <w:r>
        <w:rPr>
          <w:rFonts w:ascii="Arial" w:hAnsi="Arial" w:cs="Arial"/>
          <w:i/>
          <w:sz w:val="24"/>
          <w:szCs w:val="24"/>
        </w:rPr>
        <w:t xml:space="preserve">še, </w:t>
      </w:r>
      <w:r w:rsidR="00967C86" w:rsidRPr="00F311A9">
        <w:rPr>
          <w:rFonts w:ascii="Arial" w:hAnsi="Arial" w:cs="Arial"/>
          <w:i/>
          <w:sz w:val="24"/>
          <w:szCs w:val="24"/>
        </w:rPr>
        <w:t xml:space="preserve">da se tiste osebe z multiplo sklerozo, ki so sposobne najti vsaj eno pozitivno stvar pri diagnozi, bolj uspešno soočajo z boleznijo. Za nekatere posameznike pa so šok in skrbi ob diagnozi tako hude, da lahko trpijo zaradi simptomov posttravmatske stresne motnje. </w:t>
      </w:r>
      <w:r>
        <w:rPr>
          <w:rFonts w:ascii="Arial" w:hAnsi="Arial" w:cs="Arial"/>
          <w:i/>
          <w:sz w:val="24"/>
          <w:szCs w:val="24"/>
        </w:rPr>
        <w:t>Z</w:t>
      </w:r>
      <w:r w:rsidRPr="00F311A9">
        <w:rPr>
          <w:rFonts w:ascii="Arial" w:hAnsi="Arial" w:cs="Arial"/>
          <w:i/>
          <w:sz w:val="24"/>
          <w:szCs w:val="24"/>
        </w:rPr>
        <w:t xml:space="preserve">a proces sprejemanja diagnoze </w:t>
      </w:r>
      <w:r>
        <w:rPr>
          <w:rFonts w:ascii="Arial" w:hAnsi="Arial" w:cs="Arial"/>
          <w:i/>
          <w:sz w:val="24"/>
          <w:szCs w:val="24"/>
        </w:rPr>
        <w:t>potrebujejo o</w:t>
      </w:r>
      <w:r w:rsidR="00967C86" w:rsidRPr="00F311A9">
        <w:rPr>
          <w:rFonts w:ascii="Arial" w:hAnsi="Arial" w:cs="Arial"/>
          <w:i/>
          <w:sz w:val="24"/>
          <w:szCs w:val="24"/>
        </w:rPr>
        <w:t>sebe z multiplo sklerozo čas in čim več primernih informacij. Izkaže se, da je zelo pomembna podpora družine, pa tudi širšega okolja.</w:t>
      </w:r>
      <w:r>
        <w:rPr>
          <w:rFonts w:ascii="Arial" w:hAnsi="Arial" w:cs="Arial"/>
          <w:i/>
          <w:sz w:val="24"/>
          <w:szCs w:val="24"/>
        </w:rPr>
        <w:t xml:space="preserve"> </w:t>
      </w:r>
      <w:r w:rsidR="00967C86" w:rsidRPr="00F311A9">
        <w:rPr>
          <w:rFonts w:ascii="Arial" w:hAnsi="Arial" w:cs="Arial"/>
          <w:i/>
          <w:sz w:val="24"/>
          <w:szCs w:val="24"/>
        </w:rPr>
        <w:t>Koristno je, da se oseba z multiplo sklerozo lahko razgovori o bolezni in bolj kot številni nasveti pomaga pozorno poslušanje. Posamezniki</w:t>
      </w:r>
      <w:r>
        <w:rPr>
          <w:rFonts w:ascii="Arial" w:hAnsi="Arial" w:cs="Arial"/>
          <w:i/>
          <w:sz w:val="24"/>
          <w:szCs w:val="24"/>
        </w:rPr>
        <w:t xml:space="preserve"> z multiplo sklerozo, ki </w:t>
      </w:r>
      <w:r w:rsidR="00967C86" w:rsidRPr="00F311A9">
        <w:rPr>
          <w:rFonts w:ascii="Arial" w:hAnsi="Arial" w:cs="Arial"/>
          <w:i/>
          <w:sz w:val="24"/>
          <w:szCs w:val="24"/>
        </w:rPr>
        <w:t>trpijo tudi zaradi kognitivnih motenj, po ocenah je takšnih tudi do 50</w:t>
      </w:r>
      <w:r>
        <w:rPr>
          <w:rFonts w:ascii="Arial" w:hAnsi="Arial" w:cs="Arial"/>
          <w:i/>
          <w:sz w:val="24"/>
          <w:szCs w:val="24"/>
        </w:rPr>
        <w:t xml:space="preserve"> odstotkov </w:t>
      </w:r>
      <w:r w:rsidR="00967C86" w:rsidRPr="00F311A9">
        <w:rPr>
          <w:rFonts w:ascii="Arial" w:hAnsi="Arial" w:cs="Arial"/>
          <w:i/>
          <w:sz w:val="24"/>
          <w:szCs w:val="24"/>
        </w:rPr>
        <w:t>vseh obolelih, potrebujejo okolje brez motečih dejavnikov, kjer se lahko osredotočijo na eno stvar naenkrat. Če ti posamezniki na delovnem mestu doživijo podporo in pripravljenost na prilagoditev delovnega procesa, je verjetnost ohranjanja delovne aktivnost tudi ob huje potekajoči bolezni, veliko večja</w:t>
      </w:r>
      <w:r w:rsidR="00AD7FDD" w:rsidRPr="00F311A9">
        <w:rPr>
          <w:rFonts w:ascii="Arial" w:hAnsi="Arial" w:cs="Arial"/>
          <w:i/>
          <w:sz w:val="24"/>
          <w:szCs w:val="24"/>
        </w:rPr>
        <w:t>.«</w:t>
      </w:r>
    </w:p>
    <w:p w:rsidR="00C67836" w:rsidRPr="00F311A9" w:rsidRDefault="00BD049F" w:rsidP="00C67836">
      <w:pPr>
        <w:rPr>
          <w:rFonts w:ascii="Arial" w:hAnsi="Arial" w:cs="Arial"/>
          <w:b/>
          <w:color w:val="E36C0A" w:themeColor="accent6" w:themeShade="BF"/>
          <w:sz w:val="24"/>
          <w:szCs w:val="24"/>
        </w:rPr>
      </w:pPr>
      <w:r w:rsidRPr="00F311A9">
        <w:rPr>
          <w:rFonts w:ascii="Arial" w:hAnsi="Arial" w:cs="Arial"/>
          <w:sz w:val="24"/>
          <w:szCs w:val="24"/>
        </w:rPr>
        <w:t>Ker multipla skleroza prizadene predvsem bolnike v najaktivnejšem življenjskem obdobju</w:t>
      </w:r>
      <w:r w:rsidR="00C67836" w:rsidRPr="00F311A9">
        <w:rPr>
          <w:rFonts w:ascii="Arial" w:hAnsi="Arial" w:cs="Arial"/>
          <w:sz w:val="24"/>
          <w:szCs w:val="24"/>
        </w:rPr>
        <w:t xml:space="preserve">, je zelo pomembno, da lahko ostanejo čim dlje samostojni in živijo čim bolj običajno in kakovostno življenje. Pri tem jim  pomagajo različni strokovnjaki, tudi delovni terapevti: </w:t>
      </w:r>
      <w:r w:rsidR="00C67836" w:rsidRPr="00F311A9">
        <w:rPr>
          <w:rFonts w:ascii="Arial" w:hAnsi="Arial" w:cs="Arial"/>
          <w:i/>
          <w:sz w:val="24"/>
          <w:szCs w:val="24"/>
        </w:rPr>
        <w:t>»Navadno so to mlajši, aktivni ljudje, z otro</w:t>
      </w:r>
      <w:r w:rsidR="003C0FFE">
        <w:rPr>
          <w:rFonts w:ascii="Arial" w:hAnsi="Arial" w:cs="Arial"/>
          <w:i/>
          <w:sz w:val="24"/>
          <w:szCs w:val="24"/>
        </w:rPr>
        <w:t>ki</w:t>
      </w:r>
      <w:r w:rsidR="00C67836" w:rsidRPr="00F311A9">
        <w:rPr>
          <w:rFonts w:ascii="Arial" w:hAnsi="Arial" w:cs="Arial"/>
          <w:i/>
          <w:sz w:val="24"/>
          <w:szCs w:val="24"/>
        </w:rPr>
        <w:t>, s službo. Ob težavah posamezniki običajno</w:t>
      </w:r>
      <w:r w:rsidR="003C0FFE">
        <w:rPr>
          <w:rFonts w:ascii="Arial" w:hAnsi="Arial" w:cs="Arial"/>
          <w:i/>
          <w:sz w:val="24"/>
          <w:szCs w:val="24"/>
        </w:rPr>
        <w:t xml:space="preserve"> </w:t>
      </w:r>
      <w:r w:rsidR="00C67836" w:rsidRPr="00F311A9">
        <w:rPr>
          <w:rFonts w:ascii="Arial" w:hAnsi="Arial" w:cs="Arial"/>
          <w:i/>
          <w:sz w:val="24"/>
          <w:szCs w:val="24"/>
        </w:rPr>
        <w:t>sami poskušajo z raznimi strategijami, poznajo svoje zmožnosti in omejitve, okolje, kakšno podporo jim nudijo bližnji. Imajo svoje lastne želje in lastno rutino, ki j</w:t>
      </w:r>
      <w:r w:rsidR="003C0FFE">
        <w:rPr>
          <w:rFonts w:ascii="Arial" w:hAnsi="Arial" w:cs="Arial"/>
          <w:i/>
          <w:sz w:val="24"/>
          <w:szCs w:val="24"/>
        </w:rPr>
        <w:t xml:space="preserve">ih </w:t>
      </w:r>
      <w:r w:rsidR="00C67836" w:rsidRPr="00F311A9">
        <w:rPr>
          <w:rFonts w:ascii="Arial" w:hAnsi="Arial" w:cs="Arial"/>
          <w:i/>
          <w:sz w:val="24"/>
          <w:szCs w:val="24"/>
        </w:rPr>
        <w:t xml:space="preserve">običajno ne želijo spreminjati. V primeru, da težav ne zmorejo rešiti sami, v delovni terapiji naredimo analizo aktivnosti, ki </w:t>
      </w:r>
      <w:r w:rsidR="003C0FFE">
        <w:rPr>
          <w:rFonts w:ascii="Arial" w:hAnsi="Arial" w:cs="Arial"/>
          <w:i/>
          <w:sz w:val="24"/>
          <w:szCs w:val="24"/>
        </w:rPr>
        <w:t xml:space="preserve">so </w:t>
      </w:r>
      <w:r w:rsidR="00C67836" w:rsidRPr="00F311A9">
        <w:rPr>
          <w:rFonts w:ascii="Arial" w:hAnsi="Arial" w:cs="Arial"/>
          <w:i/>
          <w:sz w:val="24"/>
          <w:szCs w:val="24"/>
        </w:rPr>
        <w:t>za bolnika pomembn</w:t>
      </w:r>
      <w:r w:rsidR="003C0FFE">
        <w:rPr>
          <w:rFonts w:ascii="Arial" w:hAnsi="Arial" w:cs="Arial"/>
          <w:i/>
          <w:sz w:val="24"/>
          <w:szCs w:val="24"/>
        </w:rPr>
        <w:t>e</w:t>
      </w:r>
      <w:r w:rsidR="00C67836" w:rsidRPr="00F311A9">
        <w:rPr>
          <w:rFonts w:ascii="Arial" w:hAnsi="Arial" w:cs="Arial"/>
          <w:i/>
          <w:sz w:val="24"/>
          <w:szCs w:val="24"/>
        </w:rPr>
        <w:t xml:space="preserve"> in skupaj iščemo učinkovitejše strategije.</w:t>
      </w:r>
      <w:r w:rsidR="003C0FFE">
        <w:rPr>
          <w:rFonts w:ascii="Arial" w:hAnsi="Arial" w:cs="Arial"/>
          <w:i/>
          <w:sz w:val="24"/>
          <w:szCs w:val="24"/>
        </w:rPr>
        <w:t xml:space="preserve"> </w:t>
      </w:r>
      <w:r w:rsidR="00C67836" w:rsidRPr="00F311A9">
        <w:rPr>
          <w:rFonts w:ascii="Arial" w:hAnsi="Arial" w:cs="Arial"/>
          <w:i/>
          <w:sz w:val="24"/>
          <w:szCs w:val="24"/>
        </w:rPr>
        <w:t>Poslužujemo se različnih pripomočkov, ki osebi pomagajo in olajšajo aktivnost ali zmanjšajo utrujenost, ki je pri bolnikih pogost pojav. Pomembn</w:t>
      </w:r>
      <w:r w:rsidR="003C0FFE">
        <w:rPr>
          <w:rFonts w:ascii="Arial" w:hAnsi="Arial" w:cs="Arial"/>
          <w:i/>
          <w:sz w:val="24"/>
          <w:szCs w:val="24"/>
        </w:rPr>
        <w:t xml:space="preserve">a sta </w:t>
      </w:r>
      <w:r w:rsidR="00C67836" w:rsidRPr="00F311A9">
        <w:rPr>
          <w:rFonts w:ascii="Arial" w:hAnsi="Arial" w:cs="Arial"/>
          <w:i/>
          <w:sz w:val="24"/>
          <w:szCs w:val="24"/>
        </w:rPr>
        <w:t>tudi preprečevanje padcev in večja varnost pri opravljanju želenih aktivnosti. Na URI – Soča predpisujemo</w:t>
      </w:r>
      <w:r w:rsidR="003C0FFE">
        <w:rPr>
          <w:rFonts w:ascii="Arial" w:hAnsi="Arial" w:cs="Arial"/>
          <w:i/>
          <w:sz w:val="24"/>
          <w:szCs w:val="24"/>
        </w:rPr>
        <w:t xml:space="preserve"> </w:t>
      </w:r>
      <w:r w:rsidR="00C67836" w:rsidRPr="00F311A9">
        <w:rPr>
          <w:rFonts w:ascii="Arial" w:hAnsi="Arial" w:cs="Arial"/>
          <w:i/>
          <w:sz w:val="24"/>
          <w:szCs w:val="24"/>
        </w:rPr>
        <w:t>najzahtevnejše medicinsko tehnične pripomočke, kot so individualno prilagojeni invalidski vozički, zahtevnejše blazine, izdelujemo opornice in individualno prilagodimo pripomočke, ki bolnikom olajšajo izvajanje aktivnosti ali svojcem olajšajo nego. Na bolnika gledamo kot na partnerja v procesu rehabilitacije in skupaj postavljamo cilje</w:t>
      </w:r>
      <w:r w:rsidR="003C0FFE">
        <w:rPr>
          <w:rFonts w:ascii="Arial" w:hAnsi="Arial" w:cs="Arial"/>
          <w:i/>
          <w:sz w:val="24"/>
          <w:szCs w:val="24"/>
        </w:rPr>
        <w:t>,</w:t>
      </w:r>
      <w:r w:rsidR="00C67836" w:rsidRPr="00F311A9">
        <w:rPr>
          <w:rFonts w:ascii="Arial" w:hAnsi="Arial" w:cs="Arial"/>
          <w:i/>
          <w:sz w:val="24"/>
          <w:szCs w:val="24"/>
        </w:rPr>
        <w:t xml:space="preserve"> z željo doseči samostojnost in varnost kar najdlje.«</w:t>
      </w:r>
      <w:r w:rsidR="00DF2172" w:rsidRPr="00F311A9">
        <w:rPr>
          <w:rFonts w:ascii="Arial" w:hAnsi="Arial" w:cs="Arial"/>
          <w:i/>
          <w:sz w:val="24"/>
          <w:szCs w:val="24"/>
        </w:rPr>
        <w:t xml:space="preserve">, </w:t>
      </w:r>
      <w:r w:rsidR="00DF2172" w:rsidRPr="00F311A9">
        <w:rPr>
          <w:rFonts w:ascii="Arial" w:hAnsi="Arial" w:cs="Arial"/>
          <w:sz w:val="24"/>
          <w:szCs w:val="24"/>
        </w:rPr>
        <w:t xml:space="preserve">je poudarila </w:t>
      </w:r>
      <w:r w:rsidR="00C67836" w:rsidRPr="00F311A9">
        <w:rPr>
          <w:rFonts w:ascii="Arial" w:hAnsi="Arial" w:cs="Arial"/>
          <w:b/>
          <w:color w:val="E36C0A" w:themeColor="accent6" w:themeShade="BF"/>
          <w:sz w:val="24"/>
          <w:szCs w:val="24"/>
        </w:rPr>
        <w:t xml:space="preserve">delovna terapevtka  Dejana Zajc z URI </w:t>
      </w:r>
      <w:r w:rsidR="00DF2172" w:rsidRPr="00F311A9">
        <w:rPr>
          <w:rFonts w:ascii="Arial" w:hAnsi="Arial" w:cs="Arial"/>
          <w:b/>
          <w:color w:val="E36C0A" w:themeColor="accent6" w:themeShade="BF"/>
          <w:sz w:val="24"/>
          <w:szCs w:val="24"/>
        </w:rPr>
        <w:t xml:space="preserve">– </w:t>
      </w:r>
      <w:r w:rsidR="00C67836" w:rsidRPr="00F311A9">
        <w:rPr>
          <w:rFonts w:ascii="Arial" w:hAnsi="Arial" w:cs="Arial"/>
          <w:b/>
          <w:color w:val="E36C0A" w:themeColor="accent6" w:themeShade="BF"/>
          <w:sz w:val="24"/>
          <w:szCs w:val="24"/>
        </w:rPr>
        <w:t>Soča</w:t>
      </w:r>
      <w:r w:rsidR="00DF2172" w:rsidRPr="00F311A9">
        <w:rPr>
          <w:rFonts w:ascii="Arial" w:hAnsi="Arial" w:cs="Arial"/>
          <w:b/>
          <w:color w:val="E36C0A" w:themeColor="accent6" w:themeShade="BF"/>
          <w:sz w:val="24"/>
          <w:szCs w:val="24"/>
        </w:rPr>
        <w:t xml:space="preserve">. </w:t>
      </w:r>
      <w:r w:rsidR="00C67836" w:rsidRPr="00F311A9">
        <w:rPr>
          <w:rFonts w:ascii="Arial" w:hAnsi="Arial" w:cs="Arial"/>
          <w:b/>
          <w:color w:val="E36C0A" w:themeColor="accent6" w:themeShade="BF"/>
          <w:sz w:val="24"/>
          <w:szCs w:val="24"/>
        </w:rPr>
        <w:t> </w:t>
      </w:r>
    </w:p>
    <w:p w:rsidR="00794490" w:rsidRDefault="00794490" w:rsidP="00BD049F">
      <w:pPr>
        <w:jc w:val="left"/>
        <w:rPr>
          <w:rFonts w:ascii="Arial" w:hAnsi="Arial" w:cs="Arial"/>
          <w:b/>
          <w:sz w:val="24"/>
          <w:szCs w:val="24"/>
        </w:rPr>
      </w:pPr>
    </w:p>
    <w:p w:rsidR="00794490" w:rsidRDefault="00794490" w:rsidP="00BD049F">
      <w:pPr>
        <w:jc w:val="left"/>
        <w:rPr>
          <w:rFonts w:ascii="Arial" w:hAnsi="Arial" w:cs="Arial"/>
          <w:b/>
          <w:sz w:val="24"/>
          <w:szCs w:val="24"/>
        </w:rPr>
      </w:pPr>
    </w:p>
    <w:p w:rsidR="00794490" w:rsidRDefault="00794490" w:rsidP="00BD049F">
      <w:pPr>
        <w:jc w:val="left"/>
        <w:rPr>
          <w:rFonts w:ascii="Arial" w:hAnsi="Arial" w:cs="Arial"/>
          <w:b/>
          <w:sz w:val="24"/>
          <w:szCs w:val="24"/>
        </w:rPr>
      </w:pPr>
    </w:p>
    <w:p w:rsidR="00794490" w:rsidRPr="00F311A9" w:rsidRDefault="00794490" w:rsidP="00BD049F">
      <w:pPr>
        <w:jc w:val="left"/>
        <w:rPr>
          <w:rFonts w:ascii="Arial" w:hAnsi="Arial" w:cs="Arial"/>
          <w:b/>
          <w:color w:val="E36C0A" w:themeColor="accent6" w:themeShade="BF"/>
          <w:sz w:val="24"/>
          <w:szCs w:val="24"/>
        </w:rPr>
      </w:pPr>
    </w:p>
    <w:p w:rsidR="00DF2172" w:rsidRDefault="00DF2172" w:rsidP="00BD049F">
      <w:pPr>
        <w:jc w:val="left"/>
        <w:rPr>
          <w:rFonts w:ascii="Arial" w:hAnsi="Arial" w:cs="Arial"/>
          <w:sz w:val="24"/>
          <w:szCs w:val="24"/>
        </w:rPr>
      </w:pPr>
      <w:r w:rsidRPr="00F311A9">
        <w:rPr>
          <w:rFonts w:ascii="Arial" w:hAnsi="Arial" w:cs="Arial"/>
          <w:b/>
          <w:color w:val="E36C0A" w:themeColor="accent6" w:themeShade="BF"/>
          <w:sz w:val="24"/>
          <w:szCs w:val="24"/>
        </w:rPr>
        <w:t xml:space="preserve">Za več informacij smo vam z veseljem na voljo:  </w:t>
      </w:r>
      <w:r w:rsidR="00B53418">
        <w:rPr>
          <w:rFonts w:ascii="Arial" w:hAnsi="Arial" w:cs="Arial"/>
          <w:b/>
          <w:color w:val="E36C0A" w:themeColor="accent6" w:themeShade="BF"/>
          <w:sz w:val="24"/>
          <w:szCs w:val="24"/>
        </w:rPr>
        <w:br/>
      </w:r>
      <w:r w:rsidR="0001750E">
        <w:rPr>
          <w:rFonts w:ascii="Arial" w:hAnsi="Arial" w:cs="Arial"/>
          <w:sz w:val="24"/>
          <w:szCs w:val="24"/>
        </w:rPr>
        <w:t xml:space="preserve">na telefonski številki: </w:t>
      </w:r>
      <w:r w:rsidRPr="00F311A9">
        <w:rPr>
          <w:rFonts w:ascii="Arial" w:hAnsi="Arial" w:cs="Arial"/>
          <w:sz w:val="24"/>
          <w:szCs w:val="24"/>
        </w:rPr>
        <w:t>041-955-164</w:t>
      </w:r>
      <w:r w:rsidRPr="00F311A9">
        <w:rPr>
          <w:rFonts w:ascii="Arial" w:hAnsi="Arial" w:cs="Arial"/>
          <w:sz w:val="24"/>
          <w:szCs w:val="24"/>
        </w:rPr>
        <w:br/>
        <w:t xml:space="preserve">na elektronskem naslovu: </w:t>
      </w:r>
      <w:hyperlink r:id="rId5" w:history="1">
        <w:r w:rsidRPr="00F311A9">
          <w:rPr>
            <w:rFonts w:ascii="Arial" w:hAnsi="Arial" w:cs="Arial"/>
            <w:sz w:val="24"/>
            <w:szCs w:val="24"/>
          </w:rPr>
          <w:t>info@spoznajmo-ms.eu</w:t>
        </w:r>
      </w:hyperlink>
      <w:r w:rsidRPr="00F311A9">
        <w:rPr>
          <w:rFonts w:ascii="Arial" w:hAnsi="Arial" w:cs="Arial"/>
          <w:sz w:val="24"/>
          <w:szCs w:val="24"/>
        </w:rPr>
        <w:t xml:space="preserve">  </w:t>
      </w:r>
      <w:r w:rsidRPr="00F311A9">
        <w:rPr>
          <w:rFonts w:ascii="Arial" w:hAnsi="Arial" w:cs="Arial"/>
          <w:sz w:val="24"/>
          <w:szCs w:val="24"/>
        </w:rPr>
        <w:br/>
        <w:t>ali prek spletne stran</w:t>
      </w:r>
      <w:r w:rsidR="007E5EC3" w:rsidRPr="00F311A9">
        <w:rPr>
          <w:rFonts w:ascii="Arial" w:hAnsi="Arial" w:cs="Arial"/>
          <w:sz w:val="24"/>
          <w:szCs w:val="24"/>
        </w:rPr>
        <w:t>i</w:t>
      </w:r>
      <w:r w:rsidRPr="00F311A9">
        <w:rPr>
          <w:rFonts w:ascii="Arial" w:hAnsi="Arial" w:cs="Arial"/>
          <w:sz w:val="24"/>
          <w:szCs w:val="24"/>
        </w:rPr>
        <w:t xml:space="preserve">: </w:t>
      </w:r>
      <w:hyperlink r:id="rId6" w:history="1">
        <w:r w:rsidR="00DE4922" w:rsidRPr="009654C9">
          <w:rPr>
            <w:rStyle w:val="Hiperpovezava"/>
            <w:rFonts w:ascii="Arial" w:hAnsi="Arial" w:cs="Arial"/>
            <w:sz w:val="24"/>
            <w:szCs w:val="24"/>
          </w:rPr>
          <w:t>http://spoznajmo-ms.eu/</w:t>
        </w:r>
      </w:hyperlink>
    </w:p>
    <w:p w:rsidR="00FF2A77" w:rsidRPr="00F311A9" w:rsidRDefault="00FF2A77" w:rsidP="00BD049F">
      <w:pPr>
        <w:jc w:val="left"/>
        <w:rPr>
          <w:rFonts w:ascii="Arial" w:hAnsi="Arial" w:cs="Arial"/>
          <w:sz w:val="24"/>
          <w:szCs w:val="24"/>
        </w:rPr>
      </w:pPr>
      <w:r w:rsidRPr="00FF2A77">
        <w:rPr>
          <w:rFonts w:ascii="Arial" w:hAnsi="Arial" w:cs="Arial"/>
          <w:b/>
          <w:color w:val="E36C0A" w:themeColor="accent6" w:themeShade="BF"/>
          <w:sz w:val="24"/>
          <w:szCs w:val="24"/>
        </w:rPr>
        <w:t>Vabljeni k ogledu izobraževalnih video vsebin MS Reporter:</w:t>
      </w:r>
      <w:r>
        <w:rPr>
          <w:rFonts w:ascii="Arial" w:hAnsi="Arial" w:cs="Arial"/>
          <w:sz w:val="24"/>
          <w:szCs w:val="24"/>
        </w:rPr>
        <w:t xml:space="preserve"> </w:t>
      </w:r>
      <w:r>
        <w:rPr>
          <w:rFonts w:ascii="Arial" w:hAnsi="Arial" w:cs="Arial"/>
          <w:color w:val="000000"/>
          <w:shd w:val="clear" w:color="auto" w:fill="FFFFFF"/>
        </w:rPr>
        <w:t> </w:t>
      </w:r>
      <w:hyperlink r:id="rId7" w:tgtFrame="_blank" w:history="1">
        <w:r>
          <w:rPr>
            <w:rStyle w:val="Hiperpovezava"/>
            <w:rFonts w:ascii="Arial" w:hAnsi="Arial" w:cs="Arial"/>
            <w:color w:val="1155CC"/>
            <w:shd w:val="clear" w:color="auto" w:fill="FFFFFF"/>
          </w:rPr>
          <w:t>www.youtube.com/msreporter</w:t>
        </w:r>
      </w:hyperlink>
    </w:p>
    <w:sectPr w:rsidR="00FF2A77" w:rsidRPr="00F311A9" w:rsidSect="005A4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9F"/>
    <w:rsid w:val="0001552B"/>
    <w:rsid w:val="0001750E"/>
    <w:rsid w:val="00104379"/>
    <w:rsid w:val="00124B50"/>
    <w:rsid w:val="001B4526"/>
    <w:rsid w:val="001D0B71"/>
    <w:rsid w:val="00205762"/>
    <w:rsid w:val="002119AA"/>
    <w:rsid w:val="00287A9D"/>
    <w:rsid w:val="002B732C"/>
    <w:rsid w:val="00301482"/>
    <w:rsid w:val="003C0FFE"/>
    <w:rsid w:val="004B1A5B"/>
    <w:rsid w:val="004C47A7"/>
    <w:rsid w:val="004D06A3"/>
    <w:rsid w:val="004F34E2"/>
    <w:rsid w:val="005655A6"/>
    <w:rsid w:val="0057445D"/>
    <w:rsid w:val="005A4824"/>
    <w:rsid w:val="005B5466"/>
    <w:rsid w:val="006E43AB"/>
    <w:rsid w:val="006F7466"/>
    <w:rsid w:val="00706BC2"/>
    <w:rsid w:val="007433D5"/>
    <w:rsid w:val="00794490"/>
    <w:rsid w:val="007E5EC3"/>
    <w:rsid w:val="00886F0F"/>
    <w:rsid w:val="008D3B95"/>
    <w:rsid w:val="008E21E2"/>
    <w:rsid w:val="00967C86"/>
    <w:rsid w:val="009E768F"/>
    <w:rsid w:val="00A801C1"/>
    <w:rsid w:val="00AA32BB"/>
    <w:rsid w:val="00AD7FDD"/>
    <w:rsid w:val="00B53418"/>
    <w:rsid w:val="00B82B36"/>
    <w:rsid w:val="00BD049F"/>
    <w:rsid w:val="00C01C0F"/>
    <w:rsid w:val="00C33534"/>
    <w:rsid w:val="00C67836"/>
    <w:rsid w:val="00D47353"/>
    <w:rsid w:val="00DE4922"/>
    <w:rsid w:val="00DE6000"/>
    <w:rsid w:val="00DF2172"/>
    <w:rsid w:val="00E15270"/>
    <w:rsid w:val="00E41D71"/>
    <w:rsid w:val="00EA5C70"/>
    <w:rsid w:val="00ED1922"/>
    <w:rsid w:val="00EE32C4"/>
    <w:rsid w:val="00F00213"/>
    <w:rsid w:val="00F311A9"/>
    <w:rsid w:val="00F97E15"/>
    <w:rsid w:val="00FF2A7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C956A-135E-4350-B463-F6A1C226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before="100" w:beforeAutospacing="1"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D049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alloonTextChar"/>
    <w:uiPriority w:val="99"/>
    <w:semiHidden/>
    <w:unhideWhenUsed/>
    <w:rsid w:val="00BD049F"/>
    <w:pPr>
      <w:spacing w:before="0" w:after="0"/>
    </w:pPr>
    <w:rPr>
      <w:rFonts w:ascii="Tahoma" w:hAnsi="Tahoma" w:cs="Tahoma"/>
      <w:sz w:val="16"/>
      <w:szCs w:val="16"/>
    </w:rPr>
  </w:style>
  <w:style w:type="character" w:customStyle="1" w:styleId="BalloonTextChar">
    <w:name w:val="Balloon Text Char"/>
    <w:basedOn w:val="Privzetapisavaodstavka"/>
    <w:link w:val="Besedilooblaka"/>
    <w:uiPriority w:val="99"/>
    <w:semiHidden/>
    <w:rsid w:val="00BD049F"/>
    <w:rPr>
      <w:rFonts w:ascii="Tahoma" w:hAnsi="Tahoma" w:cs="Tahoma"/>
      <w:sz w:val="16"/>
      <w:szCs w:val="16"/>
    </w:rPr>
  </w:style>
  <w:style w:type="character" w:styleId="Hiperpovezava">
    <w:name w:val="Hyperlink"/>
    <w:basedOn w:val="Privzetapisavaodstavka"/>
    <w:uiPriority w:val="99"/>
    <w:unhideWhenUsed/>
    <w:rsid w:val="00DF2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tube.com/msrepor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znajmo-ms.eu/" TargetMode="External"/><Relationship Id="rId5" Type="http://schemas.openxmlformats.org/officeDocument/2006/relationships/hyperlink" Target="mailto:info@spoznajmo-ms.e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5076</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Hajdenkumer</dc:creator>
  <cp:lastModifiedBy>Igor</cp:lastModifiedBy>
  <cp:revision>2</cp:revision>
  <cp:lastPrinted>2018-05-27T10:29:00Z</cp:lastPrinted>
  <dcterms:created xsi:type="dcterms:W3CDTF">2018-05-31T15:53:00Z</dcterms:created>
  <dcterms:modified xsi:type="dcterms:W3CDTF">2018-05-31T15:53:00Z</dcterms:modified>
</cp:coreProperties>
</file>